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CA" w:rsidRDefault="00AD0A01" w:rsidP="00AD0A01">
      <w:pPr>
        <w:pStyle w:val="Title"/>
      </w:pPr>
      <w:r w:rsidRPr="00AD0A01">
        <w:t>Basic Budget</w:t>
      </w:r>
    </w:p>
    <w:p w:rsidR="00746F23" w:rsidRPr="005F2EB5" w:rsidRDefault="005F2EB5" w:rsidP="005F2EB5">
      <w:pPr>
        <w:jc w:val="center"/>
        <w:rPr>
          <w:rFonts w:ascii="Times New Roman" w:hAnsi="Times New Roman" w:cs="Times New Roman"/>
          <w:b/>
          <w:color w:val="70AD47" w:themeColor="accent6"/>
          <w:sz w:val="22"/>
          <w:szCs w:val="22"/>
        </w:rPr>
      </w:pPr>
      <w:r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TOTAL MONEY MAKEOVER</w:t>
      </w:r>
    </w:p>
    <w:tbl>
      <w:tblPr>
        <w:tblStyle w:val="GridTable6Colorful-Accent6"/>
        <w:tblW w:w="11764" w:type="dxa"/>
        <w:tblInd w:w="-1213" w:type="dxa"/>
        <w:tblLook w:val="04A0" w:firstRow="1" w:lastRow="0" w:firstColumn="1" w:lastColumn="0" w:noHBand="0" w:noVBand="1"/>
      </w:tblPr>
      <w:tblGrid>
        <w:gridCol w:w="2969"/>
        <w:gridCol w:w="1790"/>
        <w:gridCol w:w="1764"/>
        <w:gridCol w:w="2182"/>
        <w:gridCol w:w="3059"/>
      </w:tblGrid>
      <w:tr w:rsidR="005F2EB5" w:rsidTr="005F2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i/>
                <w:sz w:val="24"/>
                <w:szCs w:val="24"/>
              </w:rPr>
            </w:pPr>
            <w:r w:rsidRPr="00746F23">
              <w:rPr>
                <w:i/>
                <w:sz w:val="24"/>
                <w:szCs w:val="24"/>
              </w:rPr>
              <w:t>Item</w:t>
            </w:r>
          </w:p>
        </w:tc>
        <w:tc>
          <w:tcPr>
            <w:tcW w:w="17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0A01">
              <w:rPr>
                <w:sz w:val="24"/>
                <w:szCs w:val="24"/>
              </w:rPr>
              <w:t>Monthly Total</w:t>
            </w:r>
          </w:p>
        </w:tc>
        <w:tc>
          <w:tcPr>
            <w:tcW w:w="17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0A01">
              <w:rPr>
                <w:sz w:val="24"/>
                <w:szCs w:val="24"/>
              </w:rPr>
              <w:t>Payoff Total</w:t>
            </w:r>
          </w:p>
        </w:tc>
        <w:tc>
          <w:tcPr>
            <w:tcW w:w="21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0A01">
              <w:rPr>
                <w:sz w:val="24"/>
                <w:szCs w:val="24"/>
              </w:rPr>
              <w:t>Still Owed</w:t>
            </w:r>
          </w:p>
        </w:tc>
        <w:tc>
          <w:tcPr>
            <w:tcW w:w="30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0A01">
              <w:rPr>
                <w:sz w:val="24"/>
                <w:szCs w:val="24"/>
              </w:rPr>
              <w:t>Type of Account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GIVING</w:t>
            </w:r>
          </w:p>
        </w:tc>
        <w:tc>
          <w:tcPr>
            <w:tcW w:w="1790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bookmarkStart w:id="0" w:name="_GoBack"/>
        <w:bookmarkEnd w:id="0"/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SAVINGS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Housing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-First Mortgage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-Second Mortgage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-Repairs/Mtn. Fee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UTILITIES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-Electric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-Water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-Gas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-Phone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-Trash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-Cable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FOOD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TRANSPORTATION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-Car Payment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-Car Payment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-Gas &amp; Oil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-Repairs &amp; Tires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-Car Insurance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CLOTHING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PERSONAL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-Disability Insurance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-Health Insurance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-Life Insurance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-Child Care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-Entertainment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46F2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OTHER</w:t>
            </w: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5F2EB5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5F2EB5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746F23" w:rsidP="00AD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5F2EB5" w:rsidRPr="00AD0A01" w:rsidTr="005F2EB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tcBorders>
              <w:right w:val="single" w:sz="4" w:space="0" w:color="70AD47" w:themeColor="accent6"/>
            </w:tcBorders>
          </w:tcPr>
          <w:p w:rsidR="00746F23" w:rsidRPr="00746F23" w:rsidRDefault="00746F23" w:rsidP="00746F2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746F23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746F23" w:rsidRPr="00AD0A01" w:rsidRDefault="005F2EB5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059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:rsidR="00746F23" w:rsidRPr="00AD0A01" w:rsidRDefault="005F2EB5" w:rsidP="00AD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AD0A01" w:rsidRPr="00746F23" w:rsidRDefault="00746F23" w:rsidP="005F2EB5">
      <w:pPr>
        <w:spacing w:before="240"/>
        <w:jc w:val="center"/>
        <w:rPr>
          <w:rFonts w:ascii="Times New Roman" w:hAnsi="Times New Roman" w:cs="Times New Roman"/>
          <w:b/>
          <w:color w:val="70AD47" w:themeColor="accent6"/>
          <w:sz w:val="22"/>
          <w:szCs w:val="22"/>
        </w:rPr>
      </w:pPr>
      <w:r w:rsidRPr="00746F23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TOTAL MONTHLY ________________</w:t>
      </w:r>
    </w:p>
    <w:sectPr w:rsidR="00AD0A01" w:rsidRPr="00746F2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FF" w:rsidRDefault="005726FF" w:rsidP="00746F23">
      <w:pPr>
        <w:spacing w:after="0" w:line="240" w:lineRule="auto"/>
      </w:pPr>
      <w:r>
        <w:separator/>
      </w:r>
    </w:p>
  </w:endnote>
  <w:endnote w:type="continuationSeparator" w:id="0">
    <w:p w:rsidR="005726FF" w:rsidRDefault="005726FF" w:rsidP="0074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23" w:rsidRDefault="005F2EB5">
    <w:pPr>
      <w:pStyle w:val="Footer"/>
    </w:pPr>
    <w:r>
      <w:rPr>
        <w:noProof/>
      </w:rPr>
      <w:drawing>
        <wp:inline distT="0" distB="0" distL="0" distR="0">
          <wp:extent cx="381000" cy="309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95803" cy="32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F2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F23" w:rsidRDefault="00746F2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5F2EB5" w:rsidRPr="005F2EB5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WWW.lADYcpa.COM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5F2EB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BASIC QUICKIE BUDGET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746F23" w:rsidRDefault="00746F2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F2EB5" w:rsidRPr="005F2EB5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WWW.lADYcpa.COM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5F2EB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BASIC QUICKIE BUDGET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FF" w:rsidRDefault="005726FF" w:rsidP="00746F23">
      <w:pPr>
        <w:spacing w:after="0" w:line="240" w:lineRule="auto"/>
      </w:pPr>
      <w:r>
        <w:separator/>
      </w:r>
    </w:p>
  </w:footnote>
  <w:footnote w:type="continuationSeparator" w:id="0">
    <w:p w:rsidR="005726FF" w:rsidRDefault="005726FF" w:rsidP="0074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01"/>
    <w:rsid w:val="002328D4"/>
    <w:rsid w:val="005726FF"/>
    <w:rsid w:val="005F2EB5"/>
    <w:rsid w:val="00746F23"/>
    <w:rsid w:val="008654CD"/>
    <w:rsid w:val="00A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BF38D-62C8-4498-A7EE-51625C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01"/>
  </w:style>
  <w:style w:type="paragraph" w:styleId="Heading1">
    <w:name w:val="heading 1"/>
    <w:basedOn w:val="Normal"/>
    <w:next w:val="Normal"/>
    <w:link w:val="Heading1Char"/>
    <w:uiPriority w:val="9"/>
    <w:qFormat/>
    <w:rsid w:val="00AD0A0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A0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A0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A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A0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A0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D0A0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0A0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A0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A0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A0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A0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A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A0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A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0A0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0A0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A0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0A0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D0A01"/>
    <w:rPr>
      <w:b/>
      <w:bCs/>
    </w:rPr>
  </w:style>
  <w:style w:type="character" w:styleId="Emphasis">
    <w:name w:val="Emphasis"/>
    <w:basedOn w:val="DefaultParagraphFont"/>
    <w:uiPriority w:val="20"/>
    <w:qFormat/>
    <w:rsid w:val="00AD0A01"/>
    <w:rPr>
      <w:i/>
      <w:iCs/>
      <w:color w:val="000000" w:themeColor="text1"/>
    </w:rPr>
  </w:style>
  <w:style w:type="paragraph" w:styleId="NoSpacing">
    <w:name w:val="No Spacing"/>
    <w:uiPriority w:val="1"/>
    <w:qFormat/>
    <w:rsid w:val="00AD0A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0A0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0A0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A0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A0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0A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0A0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D0A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0A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D0A0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A01"/>
    <w:pPr>
      <w:outlineLvl w:val="9"/>
    </w:pPr>
  </w:style>
  <w:style w:type="table" w:styleId="TableGrid">
    <w:name w:val="Table Grid"/>
    <w:basedOn w:val="TableNormal"/>
    <w:uiPriority w:val="39"/>
    <w:rsid w:val="00AD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D0A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0A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46F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7Colorful-Accent6">
    <w:name w:val="Grid Table 7 Colorful Accent 6"/>
    <w:basedOn w:val="TableNormal"/>
    <w:uiPriority w:val="52"/>
    <w:rsid w:val="00746F2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23"/>
  </w:style>
  <w:style w:type="paragraph" w:styleId="Footer">
    <w:name w:val="footer"/>
    <w:basedOn w:val="Normal"/>
    <w:link w:val="FooterChar"/>
    <w:uiPriority w:val="99"/>
    <w:unhideWhenUsed/>
    <w:rsid w:val="0074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23"/>
  </w:style>
  <w:style w:type="table" w:styleId="GridTable6Colorful-Accent6">
    <w:name w:val="Grid Table 6 Colorful Accent 6"/>
    <w:basedOn w:val="TableNormal"/>
    <w:uiPriority w:val="51"/>
    <w:rsid w:val="005F2EB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WWW.lADYcpa.COM</dc:title>
  <dc:subject>BASIC QUICKIE BUDGET</dc:subject>
  <dc:creator>Detox</dc:creator>
  <cp:keywords/>
  <dc:description/>
  <cp:lastModifiedBy>Detox</cp:lastModifiedBy>
  <cp:revision>1</cp:revision>
  <dcterms:created xsi:type="dcterms:W3CDTF">2017-01-05T07:02:00Z</dcterms:created>
  <dcterms:modified xsi:type="dcterms:W3CDTF">2017-01-05T07:32:00Z</dcterms:modified>
</cp:coreProperties>
</file>